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75" w:rsidRPr="00515E75" w:rsidRDefault="00515E75" w:rsidP="00515E75">
      <w:pPr>
        <w:spacing w:after="0" w:line="240" w:lineRule="auto"/>
        <w:rPr>
          <w:rFonts w:ascii="Times New Roman" w:eastAsia="Times New Roman" w:hAnsi="Times New Roman" w:cs="Times New Roman"/>
          <w:sz w:val="24"/>
          <w:szCs w:val="24"/>
        </w:rPr>
      </w:pPr>
      <w:r w:rsidRPr="00515E75">
        <w:rPr>
          <w:rFonts w:ascii="Times New Roman" w:eastAsia="Times New Roman" w:hAnsi="Times New Roman" w:cs="Times New Roman"/>
          <w:b/>
          <w:bCs/>
          <w:color w:val="000000"/>
          <w:sz w:val="27"/>
          <w:szCs w:val="27"/>
          <w:shd w:val="clear" w:color="auto" w:fill="CCFFFF"/>
        </w:rPr>
        <w:t>Components of a technology plan will probably include:</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25507A1E" wp14:editId="1B698AAC">
            <wp:extent cx="85725" cy="76200"/>
            <wp:effectExtent l="0" t="0" r="9525" b="0"/>
            <wp:docPr id="33" name="Picture 33"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3AF99DAF" wp14:editId="15231B11">
            <wp:extent cx="95250" cy="9525"/>
            <wp:effectExtent l="0" t="0" r="0" b="0"/>
            <wp:docPr id="34" name="Picture 34"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Introduction -- An overview and a mission statement: What does your classroom need, and what impact will technology have on learning?</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5E82AC11" wp14:editId="560FF618">
            <wp:extent cx="85725" cy="76200"/>
            <wp:effectExtent l="0" t="0" r="9525" b="0"/>
            <wp:docPr id="35" name="Picture 35"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3D60E277" wp14:editId="48DCD0B6">
            <wp:extent cx="95250" cy="9525"/>
            <wp:effectExtent l="0" t="0" r="0" b="0"/>
            <wp:docPr id="36" name="Picture 36"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Goals and Objectives -- Specific goals that you hope to achieve by using technology. How will you integrate technology into your curriculum? What academic outcomes do you hope to see?</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5A1CE6DA" wp14:editId="21D12DA3">
            <wp:extent cx="85725" cy="76200"/>
            <wp:effectExtent l="0" t="0" r="9525" b="0"/>
            <wp:docPr id="37" name="Picture 37"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70D08407" wp14:editId="0A65FB21">
            <wp:extent cx="95250" cy="9525"/>
            <wp:effectExtent l="0" t="0" r="0" b="0"/>
            <wp:docPr id="38" name="Picture 38"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Existing Resources -- List the equipment that your school already has access to; how will it support your objectives? Be creative!</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4958200A" wp14:editId="54D1F81F">
            <wp:extent cx="85725" cy="76200"/>
            <wp:effectExtent l="0" t="0" r="9525" b="0"/>
            <wp:docPr id="39" name="Picture 39"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1628AAF6" wp14:editId="31334FD9">
            <wp:extent cx="95250" cy="9525"/>
            <wp:effectExtent l="0" t="0" r="0" b="0"/>
            <wp:docPr id="40" name="Picture 40"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New Resources -- List the hardware and software that your school needs to purchase to support your goals and objectives. You'll probably need your school or district Technology Coordinator to work on this; knowledgeable parents of students can be helpful also.</w:t>
      </w:r>
      <w:bookmarkStart w:id="0" w:name="_GoBack"/>
      <w:bookmarkEnd w:id="0"/>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277184D8" wp14:editId="490211B5">
            <wp:extent cx="85725" cy="76200"/>
            <wp:effectExtent l="0" t="0" r="9525" b="0"/>
            <wp:docPr id="41" name="Picture 41"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6F6E3247" wp14:editId="718BD2B7">
            <wp:extent cx="95250" cy="9525"/>
            <wp:effectExtent l="0" t="0" r="0" b="0"/>
            <wp:docPr id="42" name="Picture 42"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Training -- How will you and your students get the training you need to use the new resources?</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03495C05" wp14:editId="305BEA02">
            <wp:extent cx="85725" cy="76200"/>
            <wp:effectExtent l="0" t="0" r="9525" b="0"/>
            <wp:docPr id="43" name="Picture 43"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512D1F6D" wp14:editId="4B1B7B21">
            <wp:extent cx="95250" cy="9525"/>
            <wp:effectExtent l="0" t="0" r="0" b="0"/>
            <wp:docPr id="44" name="Picture 44"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Maintenance -- How will the new resources be maintained, and who will maintain them? What are the ongoing charges? How much coverage do warranties provide? Is it necessary to buy insurance?</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1B561221" wp14:editId="50024F62">
            <wp:extent cx="85725" cy="76200"/>
            <wp:effectExtent l="0" t="0" r="9525" b="0"/>
            <wp:docPr id="45" name="Picture 45"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03AC42D0" wp14:editId="028BE1BC">
            <wp:extent cx="95250" cy="9525"/>
            <wp:effectExtent l="0" t="0" r="0" b="0"/>
            <wp:docPr id="46" name="Picture 46"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Costs and Funding -- How much will all of this cost? Where will the money come from? Are there grants or other funding opportunities available to help defray some of the costs to the school?</w:t>
      </w:r>
    </w:p>
    <w:p w:rsidR="00515E75" w:rsidRPr="00515E75" w:rsidRDefault="00515E75" w:rsidP="00515E75">
      <w:pPr>
        <w:shd w:val="clear" w:color="auto" w:fill="CCFFFF"/>
        <w:spacing w:before="100" w:beforeAutospacing="1" w:after="100" w:afterAutospacing="1" w:line="240" w:lineRule="auto"/>
        <w:rPr>
          <w:rFonts w:ascii="Times New Roman" w:eastAsia="Times New Roman" w:hAnsi="Times New Roman" w:cs="Times New Roman"/>
          <w:color w:val="000000"/>
          <w:sz w:val="27"/>
          <w:szCs w:val="27"/>
        </w:rPr>
      </w:pPr>
      <w:r w:rsidRPr="00515E75">
        <w:rPr>
          <w:rFonts w:ascii="Times New Roman" w:eastAsia="Times New Roman" w:hAnsi="Times New Roman" w:cs="Times New Roman"/>
          <w:noProof/>
          <w:color w:val="000000"/>
          <w:sz w:val="27"/>
          <w:szCs w:val="27"/>
        </w:rPr>
        <w:drawing>
          <wp:inline distT="0" distB="0" distL="0" distR="0" wp14:anchorId="2D3C530C" wp14:editId="7E4AB751">
            <wp:extent cx="85725" cy="76200"/>
            <wp:effectExtent l="0" t="0" r="9525" b="0"/>
            <wp:docPr id="47" name="Picture 47" descr="http://www.thirteen.org/edonline/primer/pics/greyb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thirteen.org/edonline/primer/pics/greybu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sidRPr="00515E75">
        <w:rPr>
          <w:rFonts w:ascii="Times New Roman" w:eastAsia="Times New Roman" w:hAnsi="Times New Roman" w:cs="Times New Roman"/>
          <w:noProof/>
          <w:color w:val="000000"/>
          <w:sz w:val="27"/>
          <w:szCs w:val="27"/>
        </w:rPr>
        <w:drawing>
          <wp:inline distT="0" distB="0" distL="0" distR="0" wp14:anchorId="136794F7" wp14:editId="07CA88FF">
            <wp:extent cx="95250" cy="9525"/>
            <wp:effectExtent l="0" t="0" r="0" b="0"/>
            <wp:docPr id="48" name="Picture 48" descr="http://www.thirteen.org/edonline/primer/pic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thirteen.org/edonline/primer/pic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sidRPr="00515E75">
        <w:rPr>
          <w:rFonts w:ascii="Times New Roman" w:eastAsia="Times New Roman" w:hAnsi="Times New Roman" w:cs="Times New Roman"/>
          <w:color w:val="000000"/>
          <w:sz w:val="27"/>
          <w:szCs w:val="27"/>
        </w:rPr>
        <w:t> Assessment -- How will the effectiveness of technology purchases be measured? Because every classroom is different, assessment will help you invest your technology dollars more wisely.</w:t>
      </w:r>
    </w:p>
    <w:p w:rsidR="000D0878" w:rsidRDefault="000D0878"/>
    <w:sectPr w:rsidR="000D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75"/>
    <w:rsid w:val="000D0878"/>
    <w:rsid w:val="0051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4407">
      <w:bodyDiv w:val="1"/>
      <w:marLeft w:val="0"/>
      <w:marRight w:val="0"/>
      <w:marTop w:val="0"/>
      <w:marBottom w:val="0"/>
      <w:divBdr>
        <w:top w:val="none" w:sz="0" w:space="0" w:color="auto"/>
        <w:left w:val="none" w:sz="0" w:space="0" w:color="auto"/>
        <w:bottom w:val="none" w:sz="0" w:space="0" w:color="auto"/>
        <w:right w:val="none" w:sz="0" w:space="0" w:color="auto"/>
      </w:divBdr>
    </w:div>
    <w:div w:id="1871651202">
      <w:bodyDiv w:val="1"/>
      <w:marLeft w:val="0"/>
      <w:marRight w:val="0"/>
      <w:marTop w:val="0"/>
      <w:marBottom w:val="0"/>
      <w:divBdr>
        <w:top w:val="none" w:sz="0" w:space="0" w:color="auto"/>
        <w:left w:val="none" w:sz="0" w:space="0" w:color="auto"/>
        <w:bottom w:val="none" w:sz="0" w:space="0" w:color="auto"/>
        <w:right w:val="none" w:sz="0" w:space="0" w:color="auto"/>
      </w:divBdr>
    </w:div>
    <w:div w:id="207901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Usman Anwar</dc:creator>
  <cp:lastModifiedBy>Usman Anwar</cp:lastModifiedBy>
  <cp:revision>1</cp:revision>
  <dcterms:created xsi:type="dcterms:W3CDTF">2013-12-08T11:50:00Z</dcterms:created>
  <dcterms:modified xsi:type="dcterms:W3CDTF">2013-12-08T11:52:00Z</dcterms:modified>
</cp:coreProperties>
</file>